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B145E" w14:textId="224791E0" w:rsidR="00D17D2F" w:rsidRDefault="00D17D2F" w:rsidP="007D2602">
      <w:pPr>
        <w:jc w:val="right"/>
        <w:rPr>
          <w:rFonts w:asciiTheme="minorHAnsi" w:hAnsiTheme="minorHAnsi"/>
          <w:b/>
          <w:u w:val="single"/>
        </w:rPr>
      </w:pPr>
      <w:r w:rsidRPr="00D17D2F">
        <w:rPr>
          <w:noProof/>
        </w:rPr>
        <w:drawing>
          <wp:anchor distT="0" distB="0" distL="114300" distR="114300" simplePos="0" relativeHeight="251659264" behindDoc="1" locked="0" layoutInCell="1" allowOverlap="1" wp14:anchorId="07317EBF" wp14:editId="38B23F27">
            <wp:simplePos x="0" y="0"/>
            <wp:positionH relativeFrom="column">
              <wp:posOffset>97790</wp:posOffset>
            </wp:positionH>
            <wp:positionV relativeFrom="paragraph">
              <wp:posOffset>-170180</wp:posOffset>
            </wp:positionV>
            <wp:extent cx="2366211" cy="1828800"/>
            <wp:effectExtent l="0" t="0" r="0" b="0"/>
            <wp:wrapTight wrapText="bothSides">
              <wp:wrapPolygon edited="0">
                <wp:start x="0" y="0"/>
                <wp:lineTo x="0" y="21375"/>
                <wp:lineTo x="21391" y="21375"/>
                <wp:lineTo x="21391" y="0"/>
                <wp:lineTo x="0" y="0"/>
              </wp:wrapPolygon>
            </wp:wrapTight>
            <wp:docPr id="3" name="Picture 3" descr="C:\Users\Andrea Mehmandoost\Dropbox\(1) TPG\2019\BCAF\2019 DT\Logos &amp; Photos\BCAF_Logo_2019_Star_DressBluesC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 Mehmandoost\Dropbox\(1) TPG\2019\BCAF\2019 DT\Logos &amp; Photos\BCAF_Logo_2019_Star_DressBluesCor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6211"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91DE3" w14:textId="77777777" w:rsidR="00D17D2F" w:rsidRDefault="00D17D2F" w:rsidP="007D2602">
      <w:pPr>
        <w:jc w:val="right"/>
        <w:rPr>
          <w:rFonts w:asciiTheme="minorHAnsi" w:hAnsiTheme="minorHAnsi"/>
          <w:b/>
          <w:u w:val="single"/>
        </w:rPr>
      </w:pPr>
    </w:p>
    <w:p w14:paraId="51716EEB" w14:textId="448AF78C" w:rsidR="007D2602" w:rsidRPr="00D17D2F" w:rsidRDefault="007D2602" w:rsidP="007D2602">
      <w:pPr>
        <w:jc w:val="right"/>
        <w:rPr>
          <w:rFonts w:asciiTheme="minorHAnsi" w:hAnsiTheme="minorHAnsi"/>
          <w:b/>
          <w:u w:val="single"/>
        </w:rPr>
      </w:pPr>
      <w:r w:rsidRPr="00D17D2F">
        <w:rPr>
          <w:rFonts w:asciiTheme="minorHAnsi" w:hAnsiTheme="minorHAnsi"/>
          <w:b/>
          <w:u w:val="single"/>
        </w:rPr>
        <w:t>Media Contact</w:t>
      </w:r>
    </w:p>
    <w:p w14:paraId="603115F8" w14:textId="1BDEFBFD" w:rsidR="007D2602" w:rsidRPr="00D17D2F" w:rsidRDefault="007D2602" w:rsidP="007D2602">
      <w:pPr>
        <w:jc w:val="right"/>
        <w:rPr>
          <w:rFonts w:asciiTheme="minorHAnsi" w:hAnsiTheme="minorHAnsi"/>
        </w:rPr>
      </w:pPr>
      <w:r w:rsidRPr="00D17D2F">
        <w:rPr>
          <w:rFonts w:asciiTheme="minorHAnsi" w:hAnsiTheme="minorHAnsi"/>
        </w:rPr>
        <w:t>Kim Padgett</w:t>
      </w:r>
    </w:p>
    <w:p w14:paraId="590E7D05" w14:textId="49C0DA83" w:rsidR="007D2602" w:rsidRPr="00D17D2F" w:rsidRDefault="007D2602" w:rsidP="007D2602">
      <w:pPr>
        <w:jc w:val="right"/>
        <w:rPr>
          <w:rFonts w:asciiTheme="minorHAnsi" w:hAnsiTheme="minorHAnsi"/>
        </w:rPr>
      </w:pPr>
      <w:r w:rsidRPr="00D17D2F">
        <w:rPr>
          <w:rFonts w:asciiTheme="minorHAnsi" w:hAnsiTheme="minorHAnsi"/>
        </w:rPr>
        <w:t>The Padgett Group</w:t>
      </w:r>
    </w:p>
    <w:p w14:paraId="5475E436" w14:textId="368C3204" w:rsidR="007D2602" w:rsidRPr="00D17D2F" w:rsidRDefault="007D2602" w:rsidP="007D2602">
      <w:pPr>
        <w:jc w:val="right"/>
        <w:rPr>
          <w:rFonts w:asciiTheme="minorHAnsi" w:hAnsiTheme="minorHAnsi"/>
        </w:rPr>
      </w:pPr>
      <w:r w:rsidRPr="00D17D2F">
        <w:rPr>
          <w:rFonts w:asciiTheme="minorHAnsi" w:hAnsiTheme="minorHAnsi"/>
        </w:rPr>
        <w:t>713-588-4130</w:t>
      </w:r>
    </w:p>
    <w:p w14:paraId="068BA6D7" w14:textId="09CD79EB" w:rsidR="007D2602" w:rsidRPr="00D17D2F" w:rsidRDefault="00B26646" w:rsidP="007D2602">
      <w:pPr>
        <w:jc w:val="right"/>
        <w:rPr>
          <w:rFonts w:asciiTheme="minorHAnsi" w:hAnsiTheme="minorHAnsi"/>
        </w:rPr>
      </w:pPr>
      <w:hyperlink r:id="rId7" w:history="1">
        <w:r w:rsidR="007D2602" w:rsidRPr="00D17D2F">
          <w:rPr>
            <w:rStyle w:val="Hyperlink"/>
            <w:rFonts w:asciiTheme="minorHAnsi" w:hAnsiTheme="minorHAnsi"/>
          </w:rPr>
          <w:t>kim@thepadgettgroup.com</w:t>
        </w:r>
      </w:hyperlink>
      <w:r w:rsidR="007D2602" w:rsidRPr="00D17D2F">
        <w:rPr>
          <w:rFonts w:asciiTheme="minorHAnsi" w:hAnsiTheme="minorHAnsi"/>
        </w:rPr>
        <w:t xml:space="preserve"> </w:t>
      </w:r>
    </w:p>
    <w:p w14:paraId="2ACAE22C" w14:textId="77777777" w:rsidR="007D2602" w:rsidRDefault="007D2602" w:rsidP="007D2602">
      <w:pPr>
        <w:jc w:val="right"/>
        <w:rPr>
          <w:rFonts w:asciiTheme="minorHAnsi" w:hAnsiTheme="minorHAnsi"/>
          <w:sz w:val="22"/>
          <w:szCs w:val="22"/>
        </w:rPr>
      </w:pPr>
    </w:p>
    <w:p w14:paraId="4453757F" w14:textId="77777777" w:rsidR="007D2602" w:rsidRPr="007D2602" w:rsidRDefault="007D2602" w:rsidP="007D2602">
      <w:pPr>
        <w:jc w:val="right"/>
        <w:rPr>
          <w:rFonts w:asciiTheme="minorHAnsi" w:hAnsiTheme="minorHAnsi"/>
          <w:sz w:val="22"/>
          <w:szCs w:val="22"/>
        </w:rPr>
      </w:pPr>
    </w:p>
    <w:p w14:paraId="4C428091" w14:textId="77777777" w:rsidR="00D17D2F" w:rsidRDefault="00D17D2F">
      <w:pPr>
        <w:rPr>
          <w:rFonts w:asciiTheme="minorHAnsi" w:hAnsiTheme="minorHAnsi"/>
          <w:b/>
          <w:sz w:val="36"/>
          <w:szCs w:val="36"/>
        </w:rPr>
      </w:pPr>
    </w:p>
    <w:p w14:paraId="58284AA2" w14:textId="07B9063D" w:rsidR="007D2602" w:rsidRPr="007D2602" w:rsidRDefault="007D2602">
      <w:pPr>
        <w:rPr>
          <w:rFonts w:asciiTheme="minorHAnsi" w:hAnsiTheme="minorHAnsi"/>
          <w:b/>
          <w:sz w:val="36"/>
          <w:szCs w:val="36"/>
        </w:rPr>
      </w:pPr>
      <w:r w:rsidRPr="007D2602">
        <w:rPr>
          <w:rFonts w:asciiTheme="minorHAnsi" w:hAnsiTheme="minorHAnsi"/>
          <w:b/>
          <w:sz w:val="36"/>
          <w:szCs w:val="36"/>
        </w:rPr>
        <w:t>Call for Artists: Bayou City Art Festival Memorial Park 2020</w:t>
      </w:r>
    </w:p>
    <w:p w14:paraId="264096A1" w14:textId="77777777" w:rsidR="007D2602" w:rsidRPr="007D2602" w:rsidRDefault="007D2602">
      <w:pPr>
        <w:rPr>
          <w:rFonts w:asciiTheme="minorHAnsi" w:hAnsiTheme="minorHAnsi"/>
        </w:rPr>
      </w:pPr>
    </w:p>
    <w:p w14:paraId="7050FEEB" w14:textId="4A19FB6B" w:rsidR="005B46D7" w:rsidRPr="007D2602" w:rsidRDefault="00FF329E">
      <w:pPr>
        <w:rPr>
          <w:rFonts w:asciiTheme="minorHAnsi" w:hAnsiTheme="minorHAnsi"/>
        </w:rPr>
      </w:pPr>
      <w:r w:rsidRPr="007D2602">
        <w:rPr>
          <w:rFonts w:asciiTheme="minorHAnsi" w:hAnsiTheme="minorHAnsi"/>
          <w:b/>
        </w:rPr>
        <w:t>HOUSTON (</w:t>
      </w:r>
      <w:r w:rsidR="00D17D2F">
        <w:rPr>
          <w:rFonts w:asciiTheme="minorHAnsi" w:hAnsiTheme="minorHAnsi"/>
          <w:b/>
        </w:rPr>
        <w:t xml:space="preserve">November </w:t>
      </w:r>
      <w:r w:rsidR="00EC1F7A">
        <w:rPr>
          <w:rFonts w:asciiTheme="minorHAnsi" w:hAnsiTheme="minorHAnsi"/>
          <w:b/>
        </w:rPr>
        <w:t>5</w:t>
      </w:r>
      <w:r w:rsidRPr="007D2602">
        <w:rPr>
          <w:rFonts w:asciiTheme="minorHAnsi" w:hAnsiTheme="minorHAnsi"/>
          <w:b/>
        </w:rPr>
        <w:t>, 2019)</w:t>
      </w:r>
      <w:r w:rsidRPr="007D2602">
        <w:rPr>
          <w:rFonts w:asciiTheme="minorHAnsi" w:hAnsiTheme="minorHAnsi"/>
        </w:rPr>
        <w:t xml:space="preserve"> – Bayou City Art Festival, produced by the Art Colony Association, Inc. (ACA) and benefitting Houst</w:t>
      </w:r>
      <w:bookmarkStart w:id="0" w:name="_GoBack"/>
      <w:bookmarkEnd w:id="0"/>
      <w:r w:rsidRPr="007D2602">
        <w:rPr>
          <w:rFonts w:asciiTheme="minorHAnsi" w:hAnsiTheme="minorHAnsi"/>
        </w:rPr>
        <w:t>on nonprofits,</w:t>
      </w:r>
      <w:r w:rsidR="00D17D2F">
        <w:rPr>
          <w:rFonts w:asciiTheme="minorHAnsi" w:hAnsiTheme="minorHAnsi"/>
        </w:rPr>
        <w:t xml:space="preserve"> is inviting artists to submit an application for the opportunity to showcase and sell their art at </w:t>
      </w:r>
      <w:r w:rsidRPr="007D2602">
        <w:rPr>
          <w:rFonts w:asciiTheme="minorHAnsi" w:hAnsiTheme="minorHAnsi"/>
        </w:rPr>
        <w:t xml:space="preserve">the nation’s premier spring outdoor art festival </w:t>
      </w:r>
      <w:r w:rsidR="00D17D2F">
        <w:rPr>
          <w:rFonts w:asciiTheme="minorHAnsi" w:hAnsiTheme="minorHAnsi"/>
        </w:rPr>
        <w:t xml:space="preserve">in the </w:t>
      </w:r>
      <w:r w:rsidR="00FC77E4">
        <w:rPr>
          <w:rFonts w:asciiTheme="minorHAnsi" w:hAnsiTheme="minorHAnsi"/>
        </w:rPr>
        <w:t>U.S.</w:t>
      </w:r>
      <w:r w:rsidR="00D17D2F">
        <w:rPr>
          <w:rFonts w:asciiTheme="minorHAnsi" w:hAnsiTheme="minorHAnsi"/>
        </w:rPr>
        <w:t xml:space="preserve"> on </w:t>
      </w:r>
      <w:r w:rsidRPr="007D2602">
        <w:rPr>
          <w:rFonts w:asciiTheme="minorHAnsi" w:hAnsiTheme="minorHAnsi"/>
        </w:rPr>
        <w:t xml:space="preserve">Friday-Sunday, March 27-29, 2020. The artist application deadline for the 2020 Bayou City Art Festival Memorial Park is </w:t>
      </w:r>
      <w:r w:rsidR="00B26646">
        <w:rPr>
          <w:rFonts w:asciiTheme="minorHAnsi" w:hAnsiTheme="minorHAnsi"/>
          <w:b/>
          <w:bCs/>
        </w:rPr>
        <w:t>Monday, December 2, 2019</w:t>
      </w:r>
      <w:r w:rsidRPr="007D2602">
        <w:rPr>
          <w:rFonts w:asciiTheme="minorHAnsi" w:hAnsiTheme="minorHAnsi"/>
        </w:rPr>
        <w:t xml:space="preserve"> at midnight CST. </w:t>
      </w:r>
    </w:p>
    <w:p w14:paraId="7D91797D" w14:textId="77777777" w:rsidR="00FF329E" w:rsidRPr="007D2602" w:rsidRDefault="00FF329E">
      <w:pPr>
        <w:rPr>
          <w:rFonts w:asciiTheme="minorHAnsi" w:hAnsiTheme="minorHAnsi"/>
        </w:rPr>
      </w:pPr>
    </w:p>
    <w:p w14:paraId="4B998ED3" w14:textId="76C290C9" w:rsidR="00220134" w:rsidRDefault="005111C4">
      <w:pPr>
        <w:rPr>
          <w:rFonts w:asciiTheme="minorHAnsi" w:hAnsiTheme="minorHAnsi"/>
        </w:rPr>
      </w:pPr>
      <w:r w:rsidRPr="007D2602">
        <w:rPr>
          <w:rFonts w:asciiTheme="minorHAnsi" w:hAnsiTheme="minorHAnsi"/>
        </w:rPr>
        <w:t>“</w:t>
      </w:r>
      <w:r w:rsidR="001914E9">
        <w:rPr>
          <w:rFonts w:asciiTheme="minorHAnsi" w:hAnsiTheme="minorHAnsi"/>
        </w:rPr>
        <w:t>A</w:t>
      </w:r>
      <w:r w:rsidR="00220134">
        <w:rPr>
          <w:rFonts w:asciiTheme="minorHAnsi" w:hAnsiTheme="minorHAnsi"/>
        </w:rPr>
        <w:t>rtists are the soul of our festival and</w:t>
      </w:r>
      <w:r w:rsidR="001914E9">
        <w:rPr>
          <w:rFonts w:asciiTheme="minorHAnsi" w:hAnsiTheme="minorHAnsi"/>
        </w:rPr>
        <w:t xml:space="preserve"> help bring Bayou City Art Festival to life with their unique</w:t>
      </w:r>
      <w:r w:rsidR="00C636A0">
        <w:rPr>
          <w:rFonts w:asciiTheme="minorHAnsi" w:hAnsiTheme="minorHAnsi"/>
        </w:rPr>
        <w:t xml:space="preserve"> vibrant</w:t>
      </w:r>
      <w:r w:rsidR="001914E9">
        <w:rPr>
          <w:rFonts w:asciiTheme="minorHAnsi" w:hAnsiTheme="minorHAnsi"/>
        </w:rPr>
        <w:t xml:space="preserve"> artwork,</w:t>
      </w:r>
      <w:r w:rsidR="001914E9" w:rsidRPr="007D2602">
        <w:rPr>
          <w:rFonts w:asciiTheme="minorHAnsi" w:hAnsiTheme="minorHAnsi"/>
        </w:rPr>
        <w:t xml:space="preserve">” said Kelly Batterson, Executive Director of ACA. </w:t>
      </w:r>
      <w:r w:rsidR="00C636A0">
        <w:rPr>
          <w:rFonts w:asciiTheme="minorHAnsi" w:hAnsiTheme="minorHAnsi"/>
        </w:rPr>
        <w:t>“</w:t>
      </w:r>
      <w:r w:rsidR="00220134">
        <w:rPr>
          <w:rFonts w:asciiTheme="minorHAnsi" w:hAnsiTheme="minorHAnsi"/>
        </w:rPr>
        <w:t xml:space="preserve">We invite new and returning artists to apply and challenge them to </w:t>
      </w:r>
      <w:r w:rsidR="001914E9">
        <w:rPr>
          <w:rFonts w:asciiTheme="minorHAnsi" w:hAnsiTheme="minorHAnsi"/>
        </w:rPr>
        <w:t>create something special that connects with</w:t>
      </w:r>
      <w:r w:rsidR="00C636A0">
        <w:rPr>
          <w:rFonts w:asciiTheme="minorHAnsi" w:hAnsiTheme="minorHAnsi"/>
        </w:rPr>
        <w:t xml:space="preserve"> our art loving patrons.” </w:t>
      </w:r>
    </w:p>
    <w:p w14:paraId="6DE4A862" w14:textId="77777777" w:rsidR="00397652" w:rsidRPr="007D2602" w:rsidRDefault="00397652">
      <w:pPr>
        <w:rPr>
          <w:rFonts w:asciiTheme="minorHAnsi" w:hAnsiTheme="minorHAnsi"/>
        </w:rPr>
      </w:pPr>
    </w:p>
    <w:p w14:paraId="7E79C5F6" w14:textId="6D43E4D6" w:rsidR="00397652" w:rsidRPr="007D2602" w:rsidRDefault="00397652">
      <w:pPr>
        <w:rPr>
          <w:rFonts w:asciiTheme="minorHAnsi" w:hAnsiTheme="minorHAnsi"/>
        </w:rPr>
      </w:pPr>
      <w:r w:rsidRPr="007D2602">
        <w:rPr>
          <w:rFonts w:asciiTheme="minorHAnsi" w:hAnsiTheme="minorHAnsi"/>
        </w:rPr>
        <w:t>ACA produces Bayou City Art Festival Memorial Park in the spring and Bayou City Art Festival Downtown in the fall. Entering its 49</w:t>
      </w:r>
      <w:r w:rsidRPr="007D2602">
        <w:rPr>
          <w:rFonts w:asciiTheme="minorHAnsi" w:hAnsiTheme="minorHAnsi"/>
          <w:vertAlign w:val="superscript"/>
        </w:rPr>
        <w:t>th</w:t>
      </w:r>
      <w:r w:rsidRPr="007D2602">
        <w:rPr>
          <w:rFonts w:asciiTheme="minorHAnsi" w:hAnsiTheme="minorHAnsi"/>
        </w:rPr>
        <w:t xml:space="preserve"> year in 2020, ACA has provided a </w:t>
      </w:r>
      <w:r w:rsidR="00D17D2F" w:rsidRPr="007D2602">
        <w:rPr>
          <w:rFonts w:asciiTheme="minorHAnsi" w:hAnsiTheme="minorHAnsi"/>
        </w:rPr>
        <w:t>venue</w:t>
      </w:r>
      <w:r w:rsidRPr="007D2602">
        <w:rPr>
          <w:rFonts w:asciiTheme="minorHAnsi" w:hAnsiTheme="minorHAnsi"/>
        </w:rPr>
        <w:t xml:space="preserve"> for more than </w:t>
      </w:r>
      <w:r w:rsidRPr="00431A6B">
        <w:rPr>
          <w:rFonts w:asciiTheme="minorHAnsi" w:hAnsiTheme="minorHAnsi"/>
        </w:rPr>
        <w:t>20,000</w:t>
      </w:r>
      <w:r w:rsidRPr="007D2602">
        <w:rPr>
          <w:rFonts w:asciiTheme="minorHAnsi" w:hAnsiTheme="minorHAnsi"/>
        </w:rPr>
        <w:t xml:space="preserve"> artists to showcase their work to thousands of art lovers from all over the world. Patrons have the opportunity to personally meet the artists, view ori</w:t>
      </w:r>
      <w:r w:rsidR="00D17D2F">
        <w:rPr>
          <w:rFonts w:asciiTheme="minorHAnsi" w:hAnsiTheme="minorHAnsi"/>
        </w:rPr>
        <w:t>ginal works, and purchase world-</w:t>
      </w:r>
      <w:r w:rsidRPr="007D2602">
        <w:rPr>
          <w:rFonts w:asciiTheme="minorHAnsi" w:hAnsiTheme="minorHAnsi"/>
        </w:rPr>
        <w:t>class art. The festival benefits local nonprofits and features live music, food, beverages, entertainment, a Children’s Creative Zone and much more.</w:t>
      </w:r>
    </w:p>
    <w:p w14:paraId="734E64C5" w14:textId="77777777" w:rsidR="00C242A0" w:rsidRDefault="00C242A0" w:rsidP="00397652">
      <w:pPr>
        <w:rPr>
          <w:rFonts w:asciiTheme="minorHAnsi" w:hAnsiTheme="minorHAnsi"/>
        </w:rPr>
      </w:pPr>
    </w:p>
    <w:p w14:paraId="16572A59" w14:textId="0C9605F5" w:rsidR="003A0EDC" w:rsidRDefault="00397652" w:rsidP="00C242A0">
      <w:pPr>
        <w:rPr>
          <w:rFonts w:asciiTheme="minorHAnsi" w:hAnsiTheme="minorHAnsi"/>
        </w:rPr>
      </w:pPr>
      <w:r w:rsidRPr="007D2602">
        <w:rPr>
          <w:rFonts w:asciiTheme="minorHAnsi" w:hAnsiTheme="minorHAnsi"/>
        </w:rPr>
        <w:t>Twice a year, more than 1,000 qualified applicants from 19 different disciplines submit their applications to be reviewed by ACA jurors. The festival receives applicants from around the world including Canada, Me</w:t>
      </w:r>
      <w:r w:rsidR="003A0EDC">
        <w:rPr>
          <w:rFonts w:asciiTheme="minorHAnsi" w:hAnsiTheme="minorHAnsi"/>
        </w:rPr>
        <w:t xml:space="preserve">xico, South America and Israel. </w:t>
      </w:r>
      <w:r w:rsidR="003A0EDC" w:rsidRPr="00E9422B">
        <w:rPr>
          <w:rFonts w:asciiTheme="minorHAnsi" w:hAnsiTheme="minorHAnsi"/>
        </w:rPr>
        <w:t xml:space="preserve">For artists who have participated in two or fewer juried art festivals, Bayou City Art Festival invites them to apply for its </w:t>
      </w:r>
      <w:r w:rsidR="00A50FF9" w:rsidRPr="00E9422B">
        <w:rPr>
          <w:rFonts w:asciiTheme="minorHAnsi" w:hAnsiTheme="minorHAnsi"/>
        </w:rPr>
        <w:t xml:space="preserve">Emerge: Artists on the Rise program. Selected “Artists on the Rise” will </w:t>
      </w:r>
      <w:r w:rsidR="003A0EDC" w:rsidRPr="00E9422B">
        <w:rPr>
          <w:rFonts w:asciiTheme="minorHAnsi" w:hAnsiTheme="minorHAnsi"/>
        </w:rPr>
        <w:t>receive a bo</w:t>
      </w:r>
      <w:r w:rsidR="00E007C3" w:rsidRPr="00E9422B">
        <w:rPr>
          <w:rFonts w:asciiTheme="minorHAnsi" w:hAnsiTheme="minorHAnsi"/>
        </w:rPr>
        <w:t xml:space="preserve">oth in a dedicated area alongside other exhibiting artists and can submit a fifth image of their work in lieu of a booth </w:t>
      </w:r>
      <w:r w:rsidR="002F762B" w:rsidRPr="00E9422B">
        <w:rPr>
          <w:rFonts w:asciiTheme="minorHAnsi" w:hAnsiTheme="minorHAnsi"/>
        </w:rPr>
        <w:t>image.</w:t>
      </w:r>
      <w:r w:rsidR="00E007C3">
        <w:rPr>
          <w:rFonts w:asciiTheme="minorHAnsi" w:hAnsiTheme="minorHAnsi"/>
        </w:rPr>
        <w:t xml:space="preserve"> </w:t>
      </w:r>
    </w:p>
    <w:p w14:paraId="0E9F30E3" w14:textId="77777777" w:rsidR="003A0EDC" w:rsidRDefault="003A0EDC" w:rsidP="00C242A0">
      <w:pPr>
        <w:rPr>
          <w:rFonts w:asciiTheme="minorHAnsi" w:hAnsiTheme="minorHAnsi"/>
        </w:rPr>
      </w:pPr>
    </w:p>
    <w:p w14:paraId="2600B33C" w14:textId="47A0DCD4" w:rsidR="00397652" w:rsidRPr="007D2602" w:rsidRDefault="00397652" w:rsidP="00397652">
      <w:pPr>
        <w:rPr>
          <w:rFonts w:asciiTheme="minorHAnsi" w:hAnsiTheme="minorHAnsi"/>
        </w:rPr>
      </w:pPr>
      <w:r w:rsidRPr="007D2602">
        <w:rPr>
          <w:rFonts w:asciiTheme="minorHAnsi" w:hAnsiTheme="minorHAnsi"/>
        </w:rPr>
        <w:t xml:space="preserve">For each festival, a new juror panel is invited and consists of artists, collectors, educators, curators and industry professionals. To build a jury that is experienced in all forms of art, professionals from the performing and literary arts industry are also invited to participate. The </w:t>
      </w:r>
      <w:r w:rsidRPr="007D2602">
        <w:rPr>
          <w:rFonts w:asciiTheme="minorHAnsi" w:hAnsiTheme="minorHAnsi"/>
        </w:rPr>
        <w:lastRenderedPageBreak/>
        <w:t xml:space="preserve">panel of five to seven jurors are selected based on their specific interests, professional knowledge, and expertise in the arts. </w:t>
      </w:r>
    </w:p>
    <w:p w14:paraId="5F49C431" w14:textId="77777777" w:rsidR="00397652" w:rsidRPr="007D2602" w:rsidRDefault="00397652" w:rsidP="00397652">
      <w:pPr>
        <w:rPr>
          <w:rFonts w:asciiTheme="minorHAnsi" w:hAnsiTheme="minorHAnsi"/>
        </w:rPr>
      </w:pPr>
    </w:p>
    <w:p w14:paraId="03E8C3D1" w14:textId="503AA811" w:rsidR="00397652" w:rsidRPr="007D2602" w:rsidRDefault="00397652" w:rsidP="00397652">
      <w:pPr>
        <w:rPr>
          <w:rFonts w:asciiTheme="minorHAnsi" w:hAnsiTheme="minorHAnsi"/>
        </w:rPr>
      </w:pPr>
      <w:r w:rsidRPr="007D2602">
        <w:rPr>
          <w:rFonts w:asciiTheme="minorHAnsi" w:hAnsiTheme="minorHAnsi"/>
        </w:rPr>
        <w:t>Only 300 artists will be</w:t>
      </w:r>
      <w:r w:rsidR="00231DC8" w:rsidRPr="007D2602">
        <w:rPr>
          <w:rFonts w:asciiTheme="minorHAnsi" w:hAnsiTheme="minorHAnsi"/>
        </w:rPr>
        <w:t xml:space="preserve"> selected to exhibit at the 2020</w:t>
      </w:r>
      <w:r w:rsidRPr="007D2602">
        <w:rPr>
          <w:rFonts w:asciiTheme="minorHAnsi" w:hAnsiTheme="minorHAnsi"/>
        </w:rPr>
        <w:t xml:space="preserve"> Bayou City Art Festival Memorial Park. Cash prizes are awarded for “Best in Show”, second and third place, as selected by on-site judges</w:t>
      </w:r>
      <w:r w:rsidR="00FC77E4">
        <w:rPr>
          <w:rFonts w:asciiTheme="minorHAnsi" w:hAnsiTheme="minorHAnsi"/>
        </w:rPr>
        <w:t xml:space="preserve"> at the festival</w:t>
      </w:r>
      <w:r w:rsidRPr="007D2602">
        <w:rPr>
          <w:rFonts w:asciiTheme="minorHAnsi" w:hAnsiTheme="minorHAnsi"/>
        </w:rPr>
        <w:t>. Ribbons are awarded for “Best Booth” and all winners receive jury exempt status for two years as well as priority booth placement.</w:t>
      </w:r>
    </w:p>
    <w:p w14:paraId="2BF878AC" w14:textId="77777777" w:rsidR="00397652" w:rsidRPr="007D2602" w:rsidRDefault="00397652" w:rsidP="00397652">
      <w:pPr>
        <w:rPr>
          <w:rFonts w:asciiTheme="minorHAnsi" w:hAnsiTheme="minorHAnsi"/>
        </w:rPr>
      </w:pPr>
    </w:p>
    <w:p w14:paraId="13ACD330" w14:textId="55AD2BAD" w:rsidR="00397652" w:rsidRPr="007D2602" w:rsidRDefault="00397652" w:rsidP="00397652">
      <w:pPr>
        <w:rPr>
          <w:rFonts w:asciiTheme="minorHAnsi" w:hAnsiTheme="minorHAnsi"/>
        </w:rPr>
      </w:pPr>
      <w:r w:rsidRPr="007D2602">
        <w:rPr>
          <w:rFonts w:asciiTheme="minorHAnsi" w:hAnsiTheme="minorHAnsi"/>
        </w:rPr>
        <w:t>Artists are required to submit five images and an application fee of $45 by the deadline. All artists sel</w:t>
      </w:r>
      <w:r w:rsidR="005C4CB4" w:rsidRPr="007D2602">
        <w:rPr>
          <w:rFonts w:asciiTheme="minorHAnsi" w:hAnsiTheme="minorHAnsi"/>
        </w:rPr>
        <w:t>ected to participate in the 2020</w:t>
      </w:r>
      <w:r w:rsidRPr="007D2602">
        <w:rPr>
          <w:rFonts w:asciiTheme="minorHAnsi" w:hAnsiTheme="minorHAnsi"/>
        </w:rPr>
        <w:t xml:space="preserve"> Bayou City Art Festival Memorial Park will be notified by Friday</w:t>
      </w:r>
      <w:r w:rsidR="005C4CB4" w:rsidRPr="007D2602">
        <w:rPr>
          <w:rFonts w:asciiTheme="minorHAnsi" w:hAnsiTheme="minorHAnsi"/>
        </w:rPr>
        <w:t>, December 13, 2019</w:t>
      </w:r>
      <w:r w:rsidRPr="007D2602">
        <w:rPr>
          <w:rFonts w:asciiTheme="minorHAnsi" w:hAnsiTheme="minorHAnsi"/>
        </w:rPr>
        <w:t>. For more information or to submit an artist application for Bayou City Art Festival Memorial Park, please click</w:t>
      </w:r>
      <w:r w:rsidRPr="007D2602">
        <w:rPr>
          <w:rFonts w:asciiTheme="minorHAnsi" w:hAnsiTheme="minorHAnsi"/>
          <w:color w:val="0000FF"/>
        </w:rPr>
        <w:t xml:space="preserve"> </w:t>
      </w:r>
      <w:hyperlink r:id="rId8" w:history="1">
        <w:r w:rsidRPr="007D2602">
          <w:rPr>
            <w:rStyle w:val="Hyperlink"/>
            <w:rFonts w:asciiTheme="minorHAnsi" w:hAnsiTheme="minorHAnsi"/>
            <w:color w:val="0000FF"/>
          </w:rPr>
          <w:t>here</w:t>
        </w:r>
      </w:hyperlink>
      <w:r w:rsidRPr="007D2602">
        <w:rPr>
          <w:rFonts w:asciiTheme="minorHAnsi" w:hAnsiTheme="minorHAnsi"/>
        </w:rPr>
        <w:t xml:space="preserve">.  </w:t>
      </w:r>
    </w:p>
    <w:p w14:paraId="763A3566" w14:textId="77777777" w:rsidR="00397652" w:rsidRPr="007D2602" w:rsidRDefault="00397652" w:rsidP="00397652">
      <w:pPr>
        <w:rPr>
          <w:rFonts w:asciiTheme="minorHAnsi" w:hAnsiTheme="minorHAnsi"/>
        </w:rPr>
      </w:pPr>
    </w:p>
    <w:p w14:paraId="682E9CFF" w14:textId="77777777" w:rsidR="00397652" w:rsidRPr="007D2602" w:rsidRDefault="00397652" w:rsidP="00397652">
      <w:pPr>
        <w:rPr>
          <w:rFonts w:asciiTheme="minorHAnsi" w:eastAsia="Times New Roman" w:hAnsiTheme="minorHAnsi" w:cstheme="minorHAnsi"/>
          <w:color w:val="373737"/>
        </w:rPr>
      </w:pPr>
      <w:r w:rsidRPr="007D2602">
        <w:rPr>
          <w:rFonts w:asciiTheme="minorHAnsi" w:hAnsiTheme="minorHAnsi"/>
        </w:rPr>
        <w:t>For updates on social media, follow the official event hashtags #</w:t>
      </w:r>
      <w:proofErr w:type="spellStart"/>
      <w:r w:rsidRPr="007D2602">
        <w:rPr>
          <w:rFonts w:asciiTheme="minorHAnsi" w:hAnsiTheme="minorHAnsi"/>
        </w:rPr>
        <w:t>HouArtFest</w:t>
      </w:r>
      <w:proofErr w:type="spellEnd"/>
      <w:r w:rsidRPr="007D2602">
        <w:rPr>
          <w:rFonts w:asciiTheme="minorHAnsi" w:hAnsiTheme="minorHAnsi"/>
        </w:rPr>
        <w:t xml:space="preserve"> and #BCAF, </w:t>
      </w:r>
      <w:r w:rsidRPr="007D2602">
        <w:rPr>
          <w:rFonts w:asciiTheme="minorHAnsi" w:eastAsia="Times New Roman" w:hAnsiTheme="minorHAnsi" w:cstheme="minorHAnsi"/>
          <w:color w:val="000000"/>
        </w:rPr>
        <w:t>like the</w:t>
      </w:r>
      <w:r w:rsidRPr="007D2602">
        <w:rPr>
          <w:rFonts w:asciiTheme="minorHAnsi" w:eastAsia="Times New Roman" w:hAnsiTheme="minorHAnsi" w:cstheme="minorHAnsi"/>
          <w:color w:val="373737"/>
        </w:rPr>
        <w:t> </w:t>
      </w:r>
      <w:hyperlink r:id="rId9" w:tgtFrame="_blank" w:history="1">
        <w:r w:rsidRPr="007D2602">
          <w:rPr>
            <w:rFonts w:asciiTheme="minorHAnsi" w:eastAsia="Times New Roman" w:hAnsiTheme="minorHAnsi" w:cstheme="minorHAnsi"/>
            <w:color w:val="0000FF"/>
            <w:u w:val="single"/>
          </w:rPr>
          <w:t>Facebook</w:t>
        </w:r>
      </w:hyperlink>
      <w:r w:rsidRPr="007D2602">
        <w:rPr>
          <w:rFonts w:asciiTheme="minorHAnsi" w:eastAsia="Times New Roman" w:hAnsiTheme="minorHAnsi" w:cstheme="minorHAnsi"/>
          <w:color w:val="373737"/>
        </w:rPr>
        <w:t> </w:t>
      </w:r>
      <w:r w:rsidRPr="007D2602">
        <w:rPr>
          <w:rFonts w:asciiTheme="minorHAnsi" w:eastAsia="Times New Roman" w:hAnsiTheme="minorHAnsi" w:cstheme="minorHAnsi"/>
          <w:color w:val="000000"/>
        </w:rPr>
        <w:t>page, or follow on</w:t>
      </w:r>
      <w:r w:rsidRPr="007D2602">
        <w:rPr>
          <w:rFonts w:asciiTheme="minorHAnsi" w:eastAsia="Times New Roman" w:hAnsiTheme="minorHAnsi" w:cstheme="minorHAnsi"/>
          <w:color w:val="373737"/>
        </w:rPr>
        <w:t> </w:t>
      </w:r>
      <w:hyperlink r:id="rId10" w:tgtFrame="_blank" w:history="1">
        <w:r w:rsidRPr="007D2602">
          <w:rPr>
            <w:rFonts w:asciiTheme="minorHAnsi" w:eastAsia="Times New Roman" w:hAnsiTheme="minorHAnsi" w:cstheme="minorHAnsi"/>
            <w:color w:val="0000FF"/>
            <w:u w:val="single"/>
          </w:rPr>
          <w:t>Twitter</w:t>
        </w:r>
      </w:hyperlink>
      <w:r w:rsidRPr="007D2602">
        <w:rPr>
          <w:rFonts w:asciiTheme="minorHAnsi" w:eastAsia="Times New Roman" w:hAnsiTheme="minorHAnsi" w:cstheme="minorHAnsi"/>
          <w:color w:val="373737"/>
        </w:rPr>
        <w:t> </w:t>
      </w:r>
      <w:r w:rsidRPr="007D2602">
        <w:rPr>
          <w:rFonts w:asciiTheme="minorHAnsi" w:eastAsia="Times New Roman" w:hAnsiTheme="minorHAnsi" w:cstheme="minorHAnsi"/>
          <w:color w:val="000000"/>
        </w:rPr>
        <w:t>and</w:t>
      </w:r>
      <w:r w:rsidRPr="007D2602">
        <w:rPr>
          <w:rFonts w:asciiTheme="minorHAnsi" w:eastAsia="Times New Roman" w:hAnsiTheme="minorHAnsi" w:cstheme="minorHAnsi"/>
          <w:color w:val="373737"/>
        </w:rPr>
        <w:t> </w:t>
      </w:r>
      <w:hyperlink r:id="rId11" w:tgtFrame="_blank" w:history="1">
        <w:r w:rsidRPr="007D2602">
          <w:rPr>
            <w:rFonts w:asciiTheme="minorHAnsi" w:eastAsia="Times New Roman" w:hAnsiTheme="minorHAnsi" w:cstheme="minorHAnsi"/>
            <w:color w:val="0000FF"/>
            <w:u w:val="single"/>
          </w:rPr>
          <w:t>Instagram</w:t>
        </w:r>
      </w:hyperlink>
      <w:r w:rsidRPr="007D2602">
        <w:rPr>
          <w:rFonts w:asciiTheme="minorHAnsi" w:eastAsia="Times New Roman" w:hAnsiTheme="minorHAnsi" w:cstheme="minorHAnsi"/>
          <w:color w:val="373737"/>
        </w:rPr>
        <w:t xml:space="preserve">. </w:t>
      </w:r>
      <w:r w:rsidRPr="007D2602">
        <w:rPr>
          <w:rFonts w:asciiTheme="minorHAnsi" w:eastAsia="Times New Roman" w:hAnsiTheme="minorHAnsi" w:cstheme="minorHAnsi"/>
        </w:rPr>
        <w:t xml:space="preserve">Also, subscribe to our newsletter </w:t>
      </w:r>
      <w:hyperlink r:id="rId12" w:history="1">
        <w:r w:rsidRPr="007D2602">
          <w:rPr>
            <w:rStyle w:val="Hyperlink"/>
            <w:rFonts w:asciiTheme="minorHAnsi" w:eastAsia="Times New Roman" w:hAnsiTheme="minorHAnsi" w:cstheme="minorHAnsi"/>
            <w:color w:val="0000FF"/>
          </w:rPr>
          <w:t>here</w:t>
        </w:r>
      </w:hyperlink>
      <w:r w:rsidRPr="007D2602">
        <w:rPr>
          <w:rFonts w:asciiTheme="minorHAnsi" w:eastAsia="Times New Roman" w:hAnsiTheme="minorHAnsi" w:cstheme="minorHAnsi"/>
          <w:color w:val="373737"/>
        </w:rPr>
        <w:t xml:space="preserve">. </w:t>
      </w:r>
    </w:p>
    <w:p w14:paraId="77DAF548" w14:textId="77777777" w:rsidR="00397652" w:rsidRPr="007D2602" w:rsidRDefault="00397652">
      <w:pPr>
        <w:rPr>
          <w:rFonts w:asciiTheme="minorHAnsi" w:hAnsiTheme="minorHAnsi"/>
        </w:rPr>
      </w:pPr>
    </w:p>
    <w:p w14:paraId="467D3E49" w14:textId="77777777" w:rsidR="00397652" w:rsidRPr="007D2602" w:rsidRDefault="00397652" w:rsidP="00397652">
      <w:pPr>
        <w:rPr>
          <w:rFonts w:asciiTheme="minorHAnsi" w:hAnsiTheme="minorHAnsi"/>
          <w:u w:val="single"/>
        </w:rPr>
      </w:pPr>
      <w:r w:rsidRPr="007D2602">
        <w:rPr>
          <w:rFonts w:asciiTheme="minorHAnsi" w:hAnsiTheme="minorHAnsi"/>
          <w:b/>
          <w:bCs/>
          <w:u w:val="single"/>
        </w:rPr>
        <w:t>About Bayou City Art Festival:</w:t>
      </w:r>
    </w:p>
    <w:p w14:paraId="79630601" w14:textId="77777777" w:rsidR="00D17D2F" w:rsidRDefault="00D17D2F" w:rsidP="00397652">
      <w:pPr>
        <w:rPr>
          <w:rFonts w:asciiTheme="minorHAnsi" w:hAnsiTheme="minorHAnsi"/>
        </w:rPr>
      </w:pPr>
    </w:p>
    <w:p w14:paraId="4DCB5F7E" w14:textId="77777777" w:rsidR="00397652" w:rsidRPr="007D2602" w:rsidRDefault="00397652" w:rsidP="00397652">
      <w:pPr>
        <w:rPr>
          <w:rFonts w:asciiTheme="minorHAnsi" w:hAnsiTheme="minorHAnsi"/>
        </w:rPr>
      </w:pPr>
      <w:r w:rsidRPr="007D2602">
        <w:rPr>
          <w:rFonts w:asciiTheme="minorHAnsi" w:hAnsiTheme="minorHAnsi"/>
        </w:rPr>
        <w:t>Entering its 49</w:t>
      </w:r>
      <w:r w:rsidRPr="007D2602">
        <w:rPr>
          <w:rFonts w:asciiTheme="minorHAnsi" w:hAnsiTheme="minorHAnsi"/>
          <w:vertAlign w:val="superscript"/>
        </w:rPr>
        <w:t>th</w:t>
      </w:r>
      <w:r w:rsidRPr="007D2602">
        <w:rPr>
          <w:rFonts w:asciiTheme="minorHAnsi" w:hAnsiTheme="minorHAnsi"/>
        </w:rPr>
        <w:t xml:space="preserve"> year in 2020, the Bayou City Art Festivals have raised more </w:t>
      </w:r>
      <w:r w:rsidRPr="00431A6B">
        <w:rPr>
          <w:rFonts w:asciiTheme="minorHAnsi" w:hAnsiTheme="minorHAnsi"/>
        </w:rPr>
        <w:t xml:space="preserve">than </w:t>
      </w:r>
      <w:r w:rsidRPr="00431A6B">
        <w:rPr>
          <w:rFonts w:asciiTheme="minorHAnsi" w:hAnsiTheme="minorHAnsi" w:cstheme="minorHAnsi"/>
        </w:rPr>
        <w:t>$3.6 million fo</w:t>
      </w:r>
      <w:r w:rsidRPr="007D2602">
        <w:rPr>
          <w:rFonts w:asciiTheme="minorHAnsi" w:hAnsiTheme="minorHAnsi" w:cstheme="minorHAnsi"/>
        </w:rPr>
        <w:t xml:space="preserve">r local nonprofit programs from proceeds of its festivals. Bayou City Art Festival Memorial Park in the spring and Bayou City Art Festival Downtown in the fall has provided a venue for over </w:t>
      </w:r>
      <w:r w:rsidRPr="00431A6B">
        <w:rPr>
          <w:rFonts w:asciiTheme="minorHAnsi" w:hAnsiTheme="minorHAnsi" w:cstheme="minorHAnsi"/>
        </w:rPr>
        <w:t>20,000 artists</w:t>
      </w:r>
      <w:r w:rsidRPr="007D2602">
        <w:rPr>
          <w:rFonts w:asciiTheme="minorHAnsi" w:hAnsiTheme="minorHAnsi" w:cstheme="minorHAnsi"/>
        </w:rPr>
        <w:t xml:space="preserve"> </w:t>
      </w:r>
      <w:r w:rsidRPr="007D2602">
        <w:rPr>
          <w:rFonts w:asciiTheme="minorHAnsi" w:hAnsiTheme="minorHAnsi"/>
        </w:rPr>
        <w:t>to showcase their work to thousands of art lovers from all over the world.</w:t>
      </w:r>
      <w:r w:rsidRPr="007D2602">
        <w:rPr>
          <w:rFonts w:asciiTheme="minorHAnsi" w:hAnsiTheme="minorHAnsi" w:cstheme="minorHAnsi"/>
        </w:rPr>
        <w:t xml:space="preserve"> A percentage of the proceeds support local art organizations and nonprofits. The festivals are funded in part by grants from the City of Houston through the Houston Arts Alliance, corporate sponsorships, private contributions, in-kind support, and volunteer assistance. </w:t>
      </w:r>
    </w:p>
    <w:p w14:paraId="0E1B50F9" w14:textId="77777777" w:rsidR="00397652" w:rsidRPr="007D2602" w:rsidRDefault="00397652" w:rsidP="00397652">
      <w:pPr>
        <w:rPr>
          <w:rFonts w:asciiTheme="minorHAnsi" w:hAnsiTheme="minorHAnsi" w:cstheme="minorHAnsi"/>
        </w:rPr>
      </w:pPr>
    </w:p>
    <w:p w14:paraId="48FE1F06" w14:textId="77777777" w:rsidR="00397652" w:rsidRPr="007D2602" w:rsidRDefault="00397652" w:rsidP="00397652">
      <w:pPr>
        <w:rPr>
          <w:rFonts w:asciiTheme="minorHAnsi" w:hAnsiTheme="minorHAnsi"/>
        </w:rPr>
      </w:pPr>
      <w:r w:rsidRPr="007D2602">
        <w:rPr>
          <w:rFonts w:asciiTheme="minorHAnsi" w:hAnsiTheme="minorHAnsi" w:cstheme="minorHAnsi"/>
        </w:rPr>
        <w:t xml:space="preserve">Volunteer and sponsorship opportunities are available. For more information, please visit </w:t>
      </w:r>
      <w:hyperlink r:id="rId13" w:history="1">
        <w:r w:rsidRPr="007D2602">
          <w:rPr>
            <w:rStyle w:val="Hyperlink"/>
            <w:rFonts w:asciiTheme="minorHAnsi" w:hAnsiTheme="minorHAnsi" w:cstheme="minorHAnsi"/>
          </w:rPr>
          <w:t>www.artcolonyassociation.org</w:t>
        </w:r>
      </w:hyperlink>
    </w:p>
    <w:p w14:paraId="57F8F65B" w14:textId="77777777" w:rsidR="00397652" w:rsidRPr="007D2602" w:rsidRDefault="00397652" w:rsidP="00397652">
      <w:pPr>
        <w:jc w:val="center"/>
        <w:rPr>
          <w:rFonts w:asciiTheme="minorHAnsi" w:hAnsiTheme="minorHAnsi"/>
        </w:rPr>
      </w:pPr>
      <w:r w:rsidRPr="007D2602">
        <w:rPr>
          <w:rFonts w:asciiTheme="minorHAnsi" w:hAnsiTheme="minorHAnsi"/>
        </w:rPr>
        <w:t>###</w:t>
      </w:r>
    </w:p>
    <w:p w14:paraId="321F7EDE" w14:textId="77777777" w:rsidR="00397652" w:rsidRPr="007D2602" w:rsidRDefault="00397652">
      <w:pPr>
        <w:rPr>
          <w:rFonts w:asciiTheme="minorHAnsi" w:hAnsiTheme="minorHAnsi"/>
        </w:rPr>
      </w:pPr>
    </w:p>
    <w:sectPr w:rsidR="00397652" w:rsidRPr="007D2602" w:rsidSect="00F85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24B"/>
    <w:multiLevelType w:val="multilevel"/>
    <w:tmpl w:val="AADC5518"/>
    <w:styleLink w:val="SmallBullet"/>
    <w:lvl w:ilvl="0">
      <w:start w:val="1"/>
      <w:numFmt w:val="bullet"/>
      <w:lvlText w:val=""/>
      <w:lvlJc w:val="left"/>
      <w:pPr>
        <w:tabs>
          <w:tab w:val="num" w:pos="72"/>
        </w:tabs>
        <w:ind w:left="0" w:firstLine="72"/>
      </w:pPr>
      <w:rPr>
        <w:rFonts w:ascii="Wingdings" w:hAnsi="Wingdings" w:hint="default"/>
      </w:rPr>
    </w:lvl>
    <w:lvl w:ilvl="1">
      <w:start w:val="1"/>
      <w:numFmt w:val="bullet"/>
      <w:lvlText w:val="o"/>
      <w:lvlJc w:val="left"/>
      <w:pPr>
        <w:tabs>
          <w:tab w:val="num" w:pos="144"/>
        </w:tabs>
        <w:ind w:left="0" w:firstLine="144"/>
      </w:pPr>
      <w:rPr>
        <w:rFonts w:ascii="Courier New" w:hAnsi="Courier New" w:hint="default"/>
      </w:rPr>
    </w:lvl>
    <w:lvl w:ilvl="2">
      <w:start w:val="1"/>
      <w:numFmt w:val="bullet"/>
      <w:lvlText w:val=""/>
      <w:lvlJc w:val="left"/>
      <w:pPr>
        <w:ind w:left="0" w:firstLine="216"/>
      </w:pPr>
      <w:rPr>
        <w:rFonts w:ascii="Wingdings" w:hAnsi="Wingdings" w:hint="default"/>
      </w:rPr>
    </w:lvl>
    <w:lvl w:ilvl="3">
      <w:start w:val="1"/>
      <w:numFmt w:val="bullet"/>
      <w:lvlText w:val=""/>
      <w:lvlJc w:val="left"/>
      <w:pPr>
        <w:ind w:left="288" w:firstLine="0"/>
      </w:pPr>
      <w:rPr>
        <w:rFonts w:ascii="Symbol" w:hAnsi="Symbol" w:hint="default"/>
      </w:rPr>
    </w:lvl>
    <w:lvl w:ilvl="4">
      <w:start w:val="1"/>
      <w:numFmt w:val="bullet"/>
      <w:lvlText w:val="o"/>
      <w:lvlJc w:val="left"/>
      <w:pPr>
        <w:ind w:left="432" w:hanging="72"/>
      </w:pPr>
      <w:rPr>
        <w:rFonts w:ascii="Courier New" w:hAnsi="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
    <w:nsid w:val="48B042E1"/>
    <w:multiLevelType w:val="multilevel"/>
    <w:tmpl w:val="388C9F4A"/>
    <w:styleLink w:val="SmallBullets"/>
    <w:lvl w:ilvl="0">
      <w:start w:val="1"/>
      <w:numFmt w:val="bullet"/>
      <w:lvlText w:val=""/>
      <w:lvlJc w:val="left"/>
      <w:pPr>
        <w:ind w:left="72" w:firstLine="0"/>
      </w:pPr>
      <w:rPr>
        <w:rFonts w:ascii="Wingdings" w:hAnsi="Wingdings" w:hint="default"/>
      </w:rPr>
    </w:lvl>
    <w:lvl w:ilvl="1">
      <w:start w:val="1"/>
      <w:numFmt w:val="bullet"/>
      <w:lvlText w:val="o"/>
      <w:lvlJc w:val="left"/>
      <w:pPr>
        <w:ind w:left="216" w:firstLine="0"/>
      </w:pPr>
      <w:rPr>
        <w:rFonts w:ascii="Courier New" w:hAnsi="Courier New" w:hint="default"/>
      </w:rPr>
    </w:lvl>
    <w:lvl w:ilvl="2">
      <w:start w:val="1"/>
      <w:numFmt w:val="bullet"/>
      <w:lvlText w:val=""/>
      <w:lvlJc w:val="left"/>
      <w:pPr>
        <w:tabs>
          <w:tab w:val="num" w:pos="360"/>
        </w:tabs>
        <w:ind w:left="288" w:firstLine="0"/>
      </w:pPr>
      <w:rPr>
        <w:rFonts w:ascii="Wingdings" w:hAnsi="Wingdings" w:hint="default"/>
      </w:rPr>
    </w:lvl>
    <w:lvl w:ilvl="3">
      <w:start w:val="1"/>
      <w:numFmt w:val="bullet"/>
      <w:lvlText w:val=""/>
      <w:lvlJc w:val="left"/>
      <w:pPr>
        <w:ind w:left="360" w:firstLine="0"/>
      </w:pPr>
      <w:rPr>
        <w:rFonts w:ascii="Symbol" w:hAnsi="Symbol" w:hint="default"/>
      </w:rPr>
    </w:lvl>
    <w:lvl w:ilvl="4">
      <w:start w:val="1"/>
      <w:numFmt w:val="bullet"/>
      <w:lvlText w:val="o"/>
      <w:lvlJc w:val="left"/>
      <w:pPr>
        <w:ind w:left="504" w:hanging="72"/>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4014C2A"/>
    <w:multiLevelType w:val="multilevel"/>
    <w:tmpl w:val="B9883AA6"/>
    <w:styleLink w:val="CurrentList1"/>
    <w:lvl w:ilvl="0">
      <w:start w:val="1"/>
      <w:numFmt w:val="bullet"/>
      <w:lvlText w:val=""/>
      <w:lvlJc w:val="left"/>
      <w:pPr>
        <w:ind w:left="72" w:firstLine="0"/>
      </w:pPr>
      <w:rPr>
        <w:rFonts w:ascii="Symbol" w:hAnsi="Symbol" w:hint="default"/>
      </w:rPr>
    </w:lvl>
    <w:lvl w:ilvl="1">
      <w:start w:val="1"/>
      <w:numFmt w:val="bullet"/>
      <w:lvlText w:val="o"/>
      <w:lvlJc w:val="left"/>
      <w:pPr>
        <w:ind w:left="216" w:firstLine="0"/>
      </w:pPr>
      <w:rPr>
        <w:rFonts w:ascii="Courier New" w:hAnsi="Courier New" w:hint="default"/>
      </w:rPr>
    </w:lvl>
    <w:lvl w:ilvl="2">
      <w:start w:val="1"/>
      <w:numFmt w:val="bullet"/>
      <w:lvlText w:val=""/>
      <w:lvlJc w:val="left"/>
      <w:pPr>
        <w:ind w:left="432" w:firstLine="0"/>
      </w:pPr>
      <w:rPr>
        <w:rFonts w:ascii="Wingdings" w:hAnsi="Wingdings" w:hint="default"/>
      </w:rPr>
    </w:lvl>
    <w:lvl w:ilvl="3">
      <w:start w:val="1"/>
      <w:numFmt w:val="bullet"/>
      <w:lvlText w:val=""/>
      <w:lvlJc w:val="left"/>
      <w:pPr>
        <w:ind w:left="576" w:firstLine="0"/>
      </w:pPr>
      <w:rPr>
        <w:rFonts w:ascii="Symbol" w:hAnsi="Symbol" w:hint="default"/>
      </w:rPr>
    </w:lvl>
    <w:lvl w:ilvl="4">
      <w:start w:val="1"/>
      <w:numFmt w:val="bullet"/>
      <w:lvlText w:val="o"/>
      <w:lvlJc w:val="left"/>
      <w:pPr>
        <w:ind w:left="3600" w:hanging="1512"/>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FB"/>
    <w:rsid w:val="000B4638"/>
    <w:rsid w:val="000D1131"/>
    <w:rsid w:val="001914E9"/>
    <w:rsid w:val="00220134"/>
    <w:rsid w:val="00231DC8"/>
    <w:rsid w:val="002F762B"/>
    <w:rsid w:val="0034695C"/>
    <w:rsid w:val="00397652"/>
    <w:rsid w:val="003A0EDC"/>
    <w:rsid w:val="003E3D82"/>
    <w:rsid w:val="00431A6B"/>
    <w:rsid w:val="005111C4"/>
    <w:rsid w:val="005C4CB4"/>
    <w:rsid w:val="005F192A"/>
    <w:rsid w:val="006F4EC2"/>
    <w:rsid w:val="00705864"/>
    <w:rsid w:val="007D2602"/>
    <w:rsid w:val="008632D7"/>
    <w:rsid w:val="008E3AE7"/>
    <w:rsid w:val="00A50FF9"/>
    <w:rsid w:val="00B26646"/>
    <w:rsid w:val="00C242A0"/>
    <w:rsid w:val="00C636A0"/>
    <w:rsid w:val="00C77D52"/>
    <w:rsid w:val="00C95FFB"/>
    <w:rsid w:val="00D17D2F"/>
    <w:rsid w:val="00D954FE"/>
    <w:rsid w:val="00E007C3"/>
    <w:rsid w:val="00E739BA"/>
    <w:rsid w:val="00E9422B"/>
    <w:rsid w:val="00EC1F7A"/>
    <w:rsid w:val="00F85BF6"/>
    <w:rsid w:val="00FC77E4"/>
    <w:rsid w:val="00FF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uiPriority w:val="99"/>
    <w:rsid w:val="008E3AE7"/>
    <w:pPr>
      <w:numPr>
        <w:numId w:val="1"/>
      </w:numPr>
    </w:pPr>
  </w:style>
  <w:style w:type="numbering" w:customStyle="1" w:styleId="SmallBullets">
    <w:name w:val="Small Bullets"/>
    <w:uiPriority w:val="99"/>
    <w:rsid w:val="008E3AE7"/>
    <w:pPr>
      <w:numPr>
        <w:numId w:val="3"/>
      </w:numPr>
    </w:pPr>
  </w:style>
  <w:style w:type="numbering" w:customStyle="1" w:styleId="SmallBullet">
    <w:name w:val="Small Bullet"/>
    <w:uiPriority w:val="99"/>
    <w:rsid w:val="008E3AE7"/>
    <w:pPr>
      <w:numPr>
        <w:numId w:val="4"/>
      </w:numPr>
    </w:pPr>
  </w:style>
  <w:style w:type="character" w:styleId="Hyperlink">
    <w:name w:val="Hyperlink"/>
    <w:basedOn w:val="DefaultParagraphFont"/>
    <w:uiPriority w:val="99"/>
    <w:unhideWhenUsed/>
    <w:rsid w:val="00397652"/>
    <w:rPr>
      <w:color w:val="0563C1" w:themeColor="hyperlink"/>
      <w:u w:val="single"/>
    </w:rPr>
  </w:style>
  <w:style w:type="character" w:styleId="FollowedHyperlink">
    <w:name w:val="FollowedHyperlink"/>
    <w:basedOn w:val="DefaultParagraphFont"/>
    <w:uiPriority w:val="99"/>
    <w:semiHidden/>
    <w:unhideWhenUsed/>
    <w:rsid w:val="005C4CB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uiPriority w:val="99"/>
    <w:rsid w:val="008E3AE7"/>
    <w:pPr>
      <w:numPr>
        <w:numId w:val="1"/>
      </w:numPr>
    </w:pPr>
  </w:style>
  <w:style w:type="numbering" w:customStyle="1" w:styleId="SmallBullets">
    <w:name w:val="Small Bullets"/>
    <w:uiPriority w:val="99"/>
    <w:rsid w:val="008E3AE7"/>
    <w:pPr>
      <w:numPr>
        <w:numId w:val="3"/>
      </w:numPr>
    </w:pPr>
  </w:style>
  <w:style w:type="numbering" w:customStyle="1" w:styleId="SmallBullet">
    <w:name w:val="Small Bullet"/>
    <w:uiPriority w:val="99"/>
    <w:rsid w:val="008E3AE7"/>
    <w:pPr>
      <w:numPr>
        <w:numId w:val="4"/>
      </w:numPr>
    </w:pPr>
  </w:style>
  <w:style w:type="character" w:styleId="Hyperlink">
    <w:name w:val="Hyperlink"/>
    <w:basedOn w:val="DefaultParagraphFont"/>
    <w:uiPriority w:val="99"/>
    <w:unhideWhenUsed/>
    <w:rsid w:val="00397652"/>
    <w:rPr>
      <w:color w:val="0563C1" w:themeColor="hyperlink"/>
      <w:u w:val="single"/>
    </w:rPr>
  </w:style>
  <w:style w:type="character" w:styleId="FollowedHyperlink">
    <w:name w:val="FollowedHyperlink"/>
    <w:basedOn w:val="DefaultParagraphFont"/>
    <w:uiPriority w:val="99"/>
    <w:semiHidden/>
    <w:unhideWhenUsed/>
    <w:rsid w:val="005C4C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pplication.org/event-info.php?ID=7756" TargetMode="External"/><Relationship Id="rId13" Type="http://schemas.openxmlformats.org/officeDocument/2006/relationships/hyperlink" Target="http://www.artcolonyassociation.org" TargetMode="External"/><Relationship Id="rId3" Type="http://schemas.microsoft.com/office/2007/relationships/stylesWithEffects" Target="stylesWithEffects.xml"/><Relationship Id="rId7" Type="http://schemas.openxmlformats.org/officeDocument/2006/relationships/hyperlink" Target="mailto:kim@thepadgettgroup.com" TargetMode="External"/><Relationship Id="rId12" Type="http://schemas.openxmlformats.org/officeDocument/2006/relationships/hyperlink" Target="http://artcolonyassociation.us3.list-manage.com/subscribe/post?u=748035e06d248e81e269eb2d7&amp;id=c50e0ad2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nstagram.com/houstonartfe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houstonartfest" TargetMode="External"/><Relationship Id="rId4" Type="http://schemas.openxmlformats.org/officeDocument/2006/relationships/settings" Target="settings.xml"/><Relationship Id="rId9" Type="http://schemas.openxmlformats.org/officeDocument/2006/relationships/hyperlink" Target="http://www.facebook.com/houstonartf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Hernandez</dc:creator>
  <cp:lastModifiedBy>Windows User</cp:lastModifiedBy>
  <cp:revision>4</cp:revision>
  <dcterms:created xsi:type="dcterms:W3CDTF">2019-11-01T13:59:00Z</dcterms:created>
  <dcterms:modified xsi:type="dcterms:W3CDTF">2019-11-06T20:53:00Z</dcterms:modified>
</cp:coreProperties>
</file>